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REGULAMIN KONKURSU OFERT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WYNAJEM POWIERZCHNI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U</w:t>
      </w:r>
      <w:r>
        <w:rPr>
          <w:rFonts w:ascii="TimesNewRoman,Bold" w:hAnsi="TimesNewRoman,Bold" w:cs="TimesNewRoman,Bold"/>
          <w:b/>
          <w:bCs/>
          <w:color w:val="000000"/>
          <w:sz w:val="23"/>
          <w:szCs w:val="23"/>
        </w:rPr>
        <w:t>ś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YTKOWEJ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W CELU PROWADZENIA BUFETU,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 BUDYNKU HALI SPORTOWO – WIDOWISKOWEJ W K</w:t>
      </w:r>
      <w:r>
        <w:rPr>
          <w:rFonts w:ascii="TimesNewRoman,Bold" w:hAnsi="TimesNewRoman,Bold" w:cs="TimesNewRoman,Bold"/>
          <w:b/>
          <w:bCs/>
          <w:color w:val="000000"/>
          <w:sz w:val="23"/>
          <w:szCs w:val="23"/>
        </w:rPr>
        <w:t>Ą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TACH WROCŁAWSKICH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PRZY UL. BRZOZOWEJ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§1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Postanowienia ogólne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 Organizator- Konkurs jest organizowany przez Gminny Ośrodek Kultury i Sportu w Kątach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Wrocławskich ul. Zwycięstwa 23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Do konkursu ofert nie stosuje się przepisów ustawy z dnia 29.01.2004r.- Prawo zamówień publicznych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z 2007r. Nr 223,poz.1655,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 )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§2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Przedmiot konkursu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miejsce przeprowadzenia konkursu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Konkurs zostanie przeprowadzony w siedzibie Gminnego Ośrodka Kultury i Sportu w Kątach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Wrocławskich przy ul. Zwycięstwa 23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Przedmiotem konkursu jest najem pomieszczeń w celu prowadzenia bufetu . Najem dotyczy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lokalu użytkowego mieszczącego się w budynku Hali Sportowo – Widowiskowej w Kątach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Wrocławskich przy ul. Brzozowej , o łącznej powierzchni użytkowej 61,6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DejaVuSans" w:hAnsi="DejaVuSans" w:cs="DejaVuSans"/>
          <w:color w:val="000000"/>
          <w:sz w:val="23"/>
          <w:szCs w:val="23"/>
        </w:rPr>
        <w:t>²</w:t>
      </w:r>
      <w:proofErr w:type="spellEnd"/>
      <w:r>
        <w:rPr>
          <w:rFonts w:ascii="DejaVuSans" w:hAnsi="DejaVuSans" w:cs="DejaVuSans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.Klientami bufetu będą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pracownicy, młodzież szkolna oraz wszyscy korzystający z obiektu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tj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,. Zakłady pracy, kluby sportowe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inne organizacje wynajmujące halę sportową.. Lokal znajduje się na I piętrze budynku i posiada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instalację wodociągową, elektryczną, kanalizacyjną i centralnego ogrzewania. Lokal jest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niewyposażony w sprzęt kuchenny.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Umowa najmu zostanie zawarta na czas określony od 1 kwietnia 2010r. do 31 marca 2013r.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Gminny Ośrodek Kultury i Sportu oczekuje,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Ŝe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Najemca podejmie działalność , która polegać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będzie na prowadzeniu bufetu codziennie w godzinach pracy hali sportowej.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§3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Terminy konkursu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z w:val="23"/>
          <w:szCs w:val="23"/>
        </w:rPr>
        <w:t>Oferty należy złożyć do dnia 15.02.2010r.do godz. 14.00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Otwarcie ofert odbędzie się w dniu 15.02.2010r. o godzinie 14.30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§4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Warunki uczestnictwa w konkursie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Warunkiem uczestnictwa w konkursie jest:;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a) złożenie oferty.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b) proponowany zakres sprzedawanych produktów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Oferta (wypełniony druk oferty -zał. Nr 1) wraz z załączonymi dokumentami powinna być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złożona w zamkniętej kopercie, ostemplowanej bądź podpisanej w miejscu zaklejenia. Na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kopercie umieszcza się napis „OFERTA na najem powierzchni użytkowej w celu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prowadzenia bufetu, w budynku Hali Sportowo-Widowiskowej przy ul. Brzozowej.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3. Ofertę mogą składać osoby prowadzące działalność gospodarczą w branży gastronomicznej.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§5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Oferta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Oferta powinna zawierać: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a) imię i nazwisko, oraz adres oferenta albo nazwę lub firmę oraz siedzibę, jeżeli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oferentem jest osoba prawna lub inny podmiot, adres do korespondencji, telefon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kontaktowy;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b) oferowaną wysokość stawki czynszu netto za l m</w:t>
      </w:r>
      <w:r>
        <w:rPr>
          <w:rFonts w:ascii="Arial" w:hAnsi="Arial" w:cs="Arial"/>
          <w:color w:val="000000"/>
          <w:sz w:val="13"/>
          <w:szCs w:val="13"/>
        </w:rPr>
        <w:t xml:space="preserve">2 </w:t>
      </w:r>
      <w:r>
        <w:rPr>
          <w:rFonts w:ascii="Arial" w:hAnsi="Arial" w:cs="Arial"/>
          <w:color w:val="000000"/>
          <w:sz w:val="23"/>
          <w:szCs w:val="23"/>
        </w:rPr>
        <w:t>powierzchni użytkowej;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c) proponowany zakres sprzedaży art. żywnościowych;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d) proponowany wybór napojów gorących i zimnych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e) wymagane oświadczenia </w:t>
      </w:r>
      <w:r>
        <w:rPr>
          <w:rFonts w:ascii="Arial" w:hAnsi="Arial" w:cs="Arial"/>
          <w:i/>
          <w:iCs/>
          <w:color w:val="000000"/>
          <w:sz w:val="23"/>
          <w:szCs w:val="23"/>
        </w:rPr>
        <w:t>(zał</w:t>
      </w:r>
      <w:r>
        <w:rPr>
          <w:rFonts w:ascii="Arial,Italic" w:hAnsi="Arial,Italic" w:cs="Arial,Italic"/>
          <w:i/>
          <w:iCs/>
          <w:color w:val="000000"/>
          <w:sz w:val="23"/>
          <w:szCs w:val="23"/>
        </w:rPr>
        <w:t>ą</w:t>
      </w:r>
      <w:r>
        <w:rPr>
          <w:rFonts w:ascii="Arial" w:hAnsi="Arial" w:cs="Arial"/>
          <w:i/>
          <w:iCs/>
          <w:color w:val="000000"/>
          <w:sz w:val="23"/>
          <w:szCs w:val="23"/>
        </w:rPr>
        <w:t>cznik nr 2 do oferty);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f) </w:t>
      </w:r>
      <w:r>
        <w:rPr>
          <w:rFonts w:ascii="Arial" w:hAnsi="Arial" w:cs="Arial"/>
          <w:i/>
          <w:iCs/>
          <w:color w:val="000000"/>
          <w:sz w:val="23"/>
          <w:szCs w:val="23"/>
        </w:rPr>
        <w:t>zaakceptowany wzór umowy najmu ( zł</w:t>
      </w:r>
      <w:r>
        <w:rPr>
          <w:rFonts w:ascii="Arial,Italic" w:hAnsi="Arial,Italic" w:cs="Arial,Italic"/>
          <w:i/>
          <w:iCs/>
          <w:color w:val="000000"/>
          <w:sz w:val="23"/>
          <w:szCs w:val="23"/>
        </w:rPr>
        <w:t>ą</w:t>
      </w:r>
      <w:r>
        <w:rPr>
          <w:rFonts w:ascii="Arial" w:hAnsi="Arial" w:cs="Arial"/>
          <w:i/>
          <w:iCs/>
          <w:color w:val="000000"/>
          <w:sz w:val="23"/>
          <w:szCs w:val="23"/>
        </w:rPr>
        <w:t>cznik nr 3 )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g) podpis oferenta i datę sporządzenia oferty.</w:t>
      </w:r>
    </w:p>
    <w:p w:rsidR="00623702" w:rsidRP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 w:hAnsi="Times New Roman" w:cs="Arial,Bold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Wzór oferty stanowi </w:t>
      </w:r>
      <w:r>
        <w:rPr>
          <w:rFonts w:ascii="Arial" w:hAnsi="Arial" w:cs="Arial"/>
          <w:i/>
          <w:iCs/>
          <w:color w:val="000000"/>
          <w:sz w:val="23"/>
          <w:szCs w:val="23"/>
        </w:rPr>
        <w:t>zał</w:t>
      </w:r>
      <w:r>
        <w:rPr>
          <w:rFonts w:ascii="Arial,Italic" w:hAnsi="Arial,Italic" w:cs="Arial,Italic"/>
          <w:i/>
          <w:iCs/>
          <w:color w:val="000000"/>
          <w:sz w:val="23"/>
          <w:szCs w:val="23"/>
        </w:rPr>
        <w:t>ą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cznik nr 1 </w:t>
      </w:r>
      <w:r>
        <w:rPr>
          <w:rFonts w:ascii="Arial" w:hAnsi="Arial" w:cs="Arial"/>
          <w:color w:val="000000"/>
          <w:sz w:val="23"/>
          <w:szCs w:val="23"/>
        </w:rPr>
        <w:t xml:space="preserve">do niniejszego regulaminu. </w:t>
      </w:r>
      <w:r>
        <w:rPr>
          <w:rFonts w:ascii="Arial" w:hAnsi="Arial" w:cs="Arial"/>
          <w:b/>
          <w:bCs/>
          <w:color w:val="000000"/>
          <w:sz w:val="23"/>
          <w:szCs w:val="23"/>
        </w:rPr>
        <w:t>Oferent mo</w:t>
      </w:r>
      <w:r>
        <w:rPr>
          <w:rFonts w:ascii="Arial,Bold" w:eastAsia="Arial,Bold" w:hAnsi="Times New Roman" w:cs="Arial,Bold"/>
          <w:b/>
          <w:bCs/>
          <w:color w:val="000000"/>
          <w:sz w:val="23"/>
          <w:szCs w:val="23"/>
        </w:rPr>
        <w:t>ż</w:t>
      </w:r>
      <w:r>
        <w:rPr>
          <w:rFonts w:ascii="Arial" w:hAnsi="Arial" w:cs="Arial"/>
          <w:b/>
          <w:bCs/>
          <w:color w:val="000000"/>
          <w:sz w:val="23"/>
          <w:szCs w:val="23"/>
        </w:rPr>
        <w:t>e wypełni</w:t>
      </w:r>
      <w:r>
        <w:rPr>
          <w:rFonts w:ascii="Arial,Bold" w:eastAsia="Arial,Bold" w:hAnsi="Times New Roman" w:cs="Arial,Bold" w:hint="eastAsia"/>
          <w:b/>
          <w:bCs/>
          <w:color w:val="000000"/>
          <w:sz w:val="23"/>
          <w:szCs w:val="23"/>
        </w:rPr>
        <w:t>ć</w:t>
      </w:r>
      <w:r>
        <w:rPr>
          <w:rFonts w:ascii="Arial,Bold" w:eastAsia="Arial,Bold" w:hAnsi="Times New Roman" w:cs="Arial,Bold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druk r</w:t>
      </w:r>
      <w:r>
        <w:rPr>
          <w:rFonts w:ascii="Arial,Bold" w:eastAsia="Arial,Bold" w:hAnsi="Times New Roman" w:cs="Arial,Bold" w:hint="eastAsia"/>
          <w:b/>
          <w:bCs/>
          <w:color w:val="000000"/>
          <w:sz w:val="23"/>
          <w:szCs w:val="23"/>
        </w:rPr>
        <w:t>ę</w:t>
      </w:r>
      <w:r>
        <w:rPr>
          <w:rFonts w:ascii="Arial" w:hAnsi="Arial" w:cs="Arial"/>
          <w:b/>
          <w:bCs/>
          <w:color w:val="000000"/>
          <w:sz w:val="23"/>
          <w:szCs w:val="23"/>
        </w:rPr>
        <w:t>cznie lub korzystaj</w:t>
      </w:r>
      <w:r>
        <w:rPr>
          <w:rFonts w:ascii="Arial,Bold" w:eastAsia="Arial,Bold" w:hAnsi="Times New Roman" w:cs="Arial,Bold" w:hint="eastAsia"/>
          <w:b/>
          <w:bCs/>
          <w:color w:val="000000"/>
          <w:sz w:val="23"/>
          <w:szCs w:val="23"/>
        </w:rPr>
        <w:t>ą</w:t>
      </w:r>
      <w:r>
        <w:rPr>
          <w:rFonts w:ascii="Arial" w:hAnsi="Arial" w:cs="Arial"/>
          <w:b/>
          <w:bCs/>
          <w:color w:val="000000"/>
          <w:sz w:val="23"/>
          <w:szCs w:val="23"/>
        </w:rPr>
        <w:t>c z komputera /maszyny do pisania.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Do oferty należy załączyć obowiązkowo n/w dokumenty: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a) podpisany </w:t>
      </w:r>
      <w:r>
        <w:rPr>
          <w:rFonts w:ascii="Arial" w:hAnsi="Arial" w:cs="Arial"/>
          <w:i/>
          <w:iCs/>
          <w:color w:val="000000"/>
          <w:sz w:val="23"/>
          <w:szCs w:val="23"/>
        </w:rPr>
        <w:t>zał</w:t>
      </w:r>
      <w:r>
        <w:rPr>
          <w:rFonts w:ascii="Arial,Italic" w:hAnsi="Arial,Italic" w:cs="Arial,Italic"/>
          <w:i/>
          <w:iCs/>
          <w:color w:val="000000"/>
          <w:sz w:val="23"/>
          <w:szCs w:val="23"/>
        </w:rPr>
        <w:t>ą</w:t>
      </w:r>
      <w:r>
        <w:rPr>
          <w:rFonts w:ascii="Arial" w:hAnsi="Arial" w:cs="Arial"/>
          <w:i/>
          <w:iCs/>
          <w:color w:val="000000"/>
          <w:sz w:val="23"/>
          <w:szCs w:val="23"/>
        </w:rPr>
        <w:t>cznik nr 2 do oferty;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b) kopię potwierdzoną za zgodność z oryginałem dokumentu potwierdzającego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prowadzenie działalności gospodarczej w branży gastronomicznej, z datą jego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wystawienia nieprzekraczającą 6 miesięcy przed datą złożenia oferty (zaświadczenia o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wpisie do ewidencji działalności gospodarczej lub odpisu z KRS);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c) oryginał lub kopię potwierdzoną za zgodność z oryginałem pełnomocnictwa udzielonego w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formie pisemnej w przypadku umocowania pełnomocnika do zawarcia umowy, wraz z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kopią dowodu osobistego pełnomocnika;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d) proponowany zakres sprzedawanych produktów,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e) opis dotychczasowej działalności ze wskazaniem okresu prowadzenia działalności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gastronomicznej,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§6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Związanie ofertą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Oferent jest związany ofertą w ciągu 30 dni od dnia otwarcia ofert.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§7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Ważność konkursu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Konkurs może odbyć się, chociażby wpłynęła jedna oferta spełniająca wymogi i warunki konkursu.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§8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Komisja Konkursowa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Wyboru oferty dokonuje komisja konkursowa powołana przez Dyrektora Gminnego Ośrodka Kultury i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Sportu w Kątach Wrocławskich 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§10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Kryterium oceny ofert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Komisja konkursowa dokonując oceny ofert bierze pod uwagę następujące czynniki: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a) proponowana wysokość stawki czynszu za 1m</w:t>
      </w:r>
      <w:r>
        <w:rPr>
          <w:rFonts w:ascii="Arial" w:hAnsi="Arial" w:cs="Arial"/>
          <w:color w:val="000000"/>
          <w:sz w:val="13"/>
          <w:szCs w:val="13"/>
        </w:rPr>
        <w:t xml:space="preserve">2 </w:t>
      </w:r>
      <w:r>
        <w:rPr>
          <w:rFonts w:ascii="Arial" w:hAnsi="Arial" w:cs="Arial"/>
          <w:color w:val="000000"/>
          <w:sz w:val="23"/>
          <w:szCs w:val="23"/>
        </w:rPr>
        <w:t>powierzchni użytkowej,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KRYTERIA ORAZ SPOSÓB OCENY I WYBORU OFERT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Przy wyborze oferty Wynajmujący będzie się kierował kryterium wysokości stawki za 1 </w:t>
      </w:r>
      <w:proofErr w:type="spellStart"/>
      <w:r>
        <w:rPr>
          <w:rFonts w:ascii="Arial" w:hAnsi="Arial" w:cs="Arial"/>
          <w:color w:val="000000"/>
        </w:rPr>
        <w:t>m²</w:t>
      </w:r>
      <w:proofErr w:type="spellEnd"/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powierzchni pomieszczeń bufetu , zaproponowanej przez Oferenta oraz proponowanym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asortymentem,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Kryterium I - wysokość stawki czynszu za 1 </w:t>
      </w:r>
      <w:proofErr w:type="spellStart"/>
      <w:r>
        <w:rPr>
          <w:rFonts w:ascii="Arial" w:hAnsi="Arial" w:cs="Arial"/>
          <w:color w:val="000000"/>
        </w:rPr>
        <w:t>m²</w:t>
      </w:r>
      <w:proofErr w:type="spellEnd"/>
      <w:r>
        <w:rPr>
          <w:rFonts w:ascii="Arial" w:hAnsi="Arial" w:cs="Arial"/>
          <w:color w:val="000000"/>
        </w:rPr>
        <w:t xml:space="preserve"> powierzchni </w:t>
      </w:r>
      <w:r>
        <w:rPr>
          <w:rFonts w:ascii="Arial" w:hAnsi="Arial" w:cs="Arial"/>
          <w:color w:val="000000"/>
          <w:sz w:val="20"/>
          <w:szCs w:val="20"/>
        </w:rPr>
        <w:t xml:space="preserve">- 80% , </w:t>
      </w:r>
      <w:r>
        <w:rPr>
          <w:rFonts w:ascii="Arial" w:hAnsi="Arial" w:cs="Arial"/>
          <w:color w:val="000000"/>
        </w:rPr>
        <w:t>najwyższa oferta uzyska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. 80 pkt. Liczone według następującego wzoru: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warto</w:t>
      </w:r>
      <w:r>
        <w:rPr>
          <w:rFonts w:ascii="Arial,Bold" w:eastAsia="Arial,Bold" w:hAnsi="Times New Roman" w:cs="Arial,Bold" w:hint="eastAsia"/>
          <w:b/>
          <w:bCs/>
          <w:color w:val="000000"/>
        </w:rPr>
        <w:t>ść</w:t>
      </w:r>
      <w:r>
        <w:rPr>
          <w:rFonts w:ascii="Arial,Bold" w:eastAsia="Arial,Bold" w:hAnsi="Times New Roman" w:cs="Arial,Bold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badanej oferty za 1 </w:t>
      </w:r>
      <w:proofErr w:type="spellStart"/>
      <w:r>
        <w:rPr>
          <w:rFonts w:ascii="Arial" w:hAnsi="Arial" w:cs="Arial"/>
          <w:b/>
          <w:bCs/>
          <w:color w:val="000000"/>
        </w:rPr>
        <w:t>m²</w:t>
      </w:r>
      <w:proofErr w:type="spellEnd"/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 x 100 x 80%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warto</w:t>
      </w:r>
      <w:r>
        <w:rPr>
          <w:rFonts w:ascii="Arial,Bold" w:eastAsia="Arial,Bold" w:hAnsi="Times New Roman" w:cs="Arial,Bold" w:hint="eastAsia"/>
          <w:b/>
          <w:bCs/>
          <w:color w:val="000000"/>
        </w:rPr>
        <w:t>ść</w:t>
      </w:r>
      <w:r>
        <w:rPr>
          <w:rFonts w:ascii="Arial,Bold" w:eastAsia="Arial,Bold" w:hAnsi="Times New Roman" w:cs="Arial,Bold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najwy</w:t>
      </w:r>
      <w:r>
        <w:rPr>
          <w:rFonts w:ascii="Arial,Bold" w:eastAsia="Arial,Bold" w:hAnsi="Times New Roman" w:cs="Arial,Bold"/>
          <w:b/>
          <w:bCs/>
          <w:color w:val="000000"/>
        </w:rPr>
        <w:t>ż</w:t>
      </w:r>
      <w:r>
        <w:rPr>
          <w:rFonts w:ascii="Arial" w:hAnsi="Arial" w:cs="Arial"/>
          <w:b/>
          <w:bCs/>
          <w:color w:val="000000"/>
        </w:rPr>
        <w:t xml:space="preserve">szej oferty za 1 </w:t>
      </w:r>
      <w:proofErr w:type="spellStart"/>
      <w:r>
        <w:rPr>
          <w:rFonts w:ascii="Arial" w:hAnsi="Arial" w:cs="Arial"/>
          <w:b/>
          <w:bCs/>
          <w:color w:val="000000"/>
        </w:rPr>
        <w:t>m²</w:t>
      </w:r>
      <w:proofErr w:type="spellEnd"/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Kryterium II – przykładowy asortyment – 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. 20 </w:t>
      </w:r>
      <w:proofErr w:type="spellStart"/>
      <w:r>
        <w:rPr>
          <w:rFonts w:ascii="Arial" w:hAnsi="Arial" w:cs="Arial"/>
          <w:color w:val="000000"/>
        </w:rPr>
        <w:t>pkt</w:t>
      </w:r>
      <w:proofErr w:type="spellEnd"/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Każda z osób zasiadających w Komisji Konkursowej może przyznać w każdym z obszarów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wskazanych w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ppkt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a, b, ocenę w skali 0-5 punktów.- max 20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 najkorzystniejsz</w:t>
      </w:r>
      <w:r>
        <w:rPr>
          <w:rFonts w:ascii="Arial,Bold" w:eastAsia="Arial,Bold" w:hAnsi="Times New Roman" w:cs="Arial,Bold" w:hint="eastAsia"/>
          <w:b/>
          <w:bCs/>
          <w:color w:val="000000"/>
        </w:rPr>
        <w:t>ą</w:t>
      </w:r>
      <w:r>
        <w:rPr>
          <w:rFonts w:ascii="Arial,Bold" w:eastAsia="Arial,Bold" w:hAnsi="Times New Roman" w:cs="Arial,Bold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ofert</w:t>
      </w:r>
      <w:r>
        <w:rPr>
          <w:rFonts w:ascii="Arial,Bold" w:eastAsia="Arial,Bold" w:hAnsi="Times New Roman" w:cs="Arial,Bold" w:hint="eastAsia"/>
          <w:b/>
          <w:bCs/>
          <w:color w:val="000000"/>
        </w:rPr>
        <w:t>ę</w:t>
      </w:r>
      <w:r>
        <w:rPr>
          <w:rFonts w:ascii="Arial,Bold" w:eastAsia="Arial,Bold" w:hAnsi="Times New Roman" w:cs="Arial,Bold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zostanie uznana oferta o najwi</w:t>
      </w:r>
      <w:r>
        <w:rPr>
          <w:rFonts w:ascii="Arial,Bold" w:eastAsia="Arial,Bold" w:hAnsi="Times New Roman" w:cs="Arial,Bold" w:hint="eastAsia"/>
          <w:b/>
          <w:bCs/>
          <w:color w:val="000000"/>
        </w:rPr>
        <w:t>ę</w:t>
      </w:r>
      <w:r>
        <w:rPr>
          <w:rFonts w:ascii="Arial" w:hAnsi="Arial" w:cs="Arial"/>
          <w:b/>
          <w:bCs/>
          <w:color w:val="000000"/>
        </w:rPr>
        <w:t xml:space="preserve">kszej liczbie punktów - </w:t>
      </w:r>
      <w:proofErr w:type="spellStart"/>
      <w:r>
        <w:rPr>
          <w:rFonts w:ascii="Arial" w:hAnsi="Arial" w:cs="Arial"/>
          <w:b/>
          <w:bCs/>
          <w:color w:val="000000"/>
        </w:rPr>
        <w:t>max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100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W razie uzyskania przez dwie lub więcej ofert takiej samej liczby punktów komisja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konkursowa podejmuje rozstrzygnięcie w drodze głosowania większością głosów. W razie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równej ilości głosów decyduje głos Przewodniczącego komisji.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§11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 celu obejrzenia lokalu, zapoznania się z jego stanem technicznym, należy zgłosić się do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Gminnego Ośrodka Kultury i Sportu w Kątach Wrocławskich przy ul. Zwycięstwa 23.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</w:t>
      </w:r>
      <w:r>
        <w:rPr>
          <w:rFonts w:ascii="Arial" w:hAnsi="Arial" w:cs="Arial"/>
          <w:color w:val="000000"/>
        </w:rPr>
        <w:t>12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Informacje o konkursie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Informacje o konkursie są dostępne na stronie internetowej </w:t>
      </w:r>
      <w:r>
        <w:rPr>
          <w:rFonts w:ascii="Arial" w:hAnsi="Arial" w:cs="Arial"/>
          <w:color w:val="000080"/>
          <w:sz w:val="23"/>
          <w:szCs w:val="23"/>
        </w:rPr>
        <w:t xml:space="preserve">www.gokis.katywroclawskie.com </w:t>
      </w:r>
      <w:r>
        <w:rPr>
          <w:rFonts w:ascii="Arial" w:hAnsi="Arial" w:cs="Arial"/>
          <w:color w:val="FF0000"/>
          <w:sz w:val="23"/>
          <w:szCs w:val="23"/>
        </w:rPr>
        <w:t>, BIP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Gminnego Ośrodka Kultury i Sportu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Wzór umowy najmu stanowi 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zał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3"/>
          <w:szCs w:val="23"/>
        </w:rPr>
        <w:t>ą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cznik nr 3 </w:t>
      </w:r>
      <w:r>
        <w:rPr>
          <w:rFonts w:ascii="Arial" w:hAnsi="Arial" w:cs="Arial"/>
          <w:color w:val="000000"/>
          <w:sz w:val="23"/>
          <w:szCs w:val="23"/>
        </w:rPr>
        <w:t>do niniejszego regulaminu. Warunki umowy nie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podlegają negocjacjom.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§13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Ogłoszenia o wynikach konkursu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Komunikat o zamkni</w:t>
      </w:r>
      <w:r>
        <w:rPr>
          <w:rFonts w:ascii="Arial,Bold" w:eastAsia="Arial,Bold" w:hAnsi="Times New Roman" w:cs="Arial,Bold" w:hint="eastAsia"/>
          <w:b/>
          <w:bCs/>
          <w:color w:val="000000"/>
          <w:sz w:val="23"/>
          <w:szCs w:val="23"/>
        </w:rPr>
        <w:t>ę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ciu prac komisji konkursowej i wyniku konkursu </w:t>
      </w:r>
      <w:r>
        <w:rPr>
          <w:rFonts w:ascii="Arial" w:hAnsi="Arial" w:cs="Arial"/>
          <w:color w:val="000000"/>
          <w:sz w:val="23"/>
          <w:szCs w:val="23"/>
        </w:rPr>
        <w:t>zostanie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ogłoszony na stronie internetowej 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www.gokis.katywroclawskie.com </w:t>
      </w:r>
      <w:r>
        <w:rPr>
          <w:rFonts w:ascii="Arial" w:hAnsi="Arial" w:cs="Arial"/>
          <w:color w:val="000000"/>
          <w:sz w:val="23"/>
          <w:szCs w:val="23"/>
        </w:rPr>
        <w:t>, BIP Gminnego Ośrodka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Kultury i Sportu w terminie 10 dni roboczych od daty otwarcia ofert.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§14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Umowa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Przy podpisaniu umowy najmu oferent zobowiązany jest okazać oryginały dokumentów,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których kopie zostały załączone do druku oferty.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§15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Czynsz płatny jest od dnia podpisania umowy.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§16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Prawa organizatora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1.Gminny Ośrodek Kultury i Sportu w Kątach Wrocławskich zastrzega sobie prawo do: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swobodnego wyboru oferty,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unieważnienia konkursu ofert bez podania przyczyn.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W przypadku nie podpisania umowy najmu przez wybranego oferenta w terminie 14 dni od dnia</w:t>
      </w:r>
    </w:p>
    <w:p w:rsidR="00623702" w:rsidRDefault="00623702" w:rsidP="0062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ogłoszenia komunikatu o wyniku konkursu, zostanie wybrana kolejna oferta o największej liczbie</w:t>
      </w:r>
    </w:p>
    <w:p w:rsidR="008F1A1A" w:rsidRDefault="00623702" w:rsidP="00623702">
      <w:pPr>
        <w:tabs>
          <w:tab w:val="left" w:pos="1840"/>
        </w:tabs>
        <w:jc w:val="center"/>
      </w:pPr>
      <w:r>
        <w:rPr>
          <w:rFonts w:ascii="Arial" w:hAnsi="Arial" w:cs="Arial"/>
          <w:color w:val="000000"/>
          <w:sz w:val="23"/>
          <w:szCs w:val="23"/>
        </w:rPr>
        <w:t>punktów.</w:t>
      </w:r>
    </w:p>
    <w:sectPr w:rsidR="008F1A1A" w:rsidSect="008F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23702"/>
    <w:rsid w:val="00623702"/>
    <w:rsid w:val="008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5537</Characters>
  <Application>Microsoft Office Word</Application>
  <DocSecurity>0</DocSecurity>
  <Lines>46</Lines>
  <Paragraphs>12</Paragraphs>
  <ScaleCrop>false</ScaleCrop>
  <Company>GOKiS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2010-01-27T12:52:00Z</dcterms:created>
  <dcterms:modified xsi:type="dcterms:W3CDTF">2010-01-27T12:56:00Z</dcterms:modified>
</cp:coreProperties>
</file>